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highlight w:val="white"/>
          <w:u/>
        </w:rPr>
        <w:t>В письме необходимо максимально полно описать свою проблему, чтобы мы могли познакомить с ней читателей Русфонда и телезрителей, сострадательных и благородных сограждан. Эти люди хотят иметь по возможности полное представление о вашей беде и механизме оказания помощи.</w:t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highlight w:val="white"/>
          <w:u/>
        </w:rPr>
        <w:t> </w:t>
      </w:r>
      <w:r>
        <w:rPr>
          <w:rFonts w:ascii="Proxima Nova" w:hAnsi="Proxima Nova"/>
          <w:b w:val="1"/>
          <w:i w:val="0"/>
          <w:caps w:val="0"/>
          <w:strike w:val="0"/>
          <w:color w:val="4A4A4A"/>
          <w:spacing w:val="0"/>
          <w:sz w:val="27"/>
          <w:u/>
        </w:rPr>
        <w:t>Письмо должно быть обязательно подписано!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2022-01-12T16:30:50Z</dcterms:modified>
</cp:coreProperties>
</file>